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55F33" w14:textId="77777777" w:rsidR="00112064" w:rsidRPr="00551ECA" w:rsidRDefault="00112064" w:rsidP="0011206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A01E724" w14:textId="77777777" w:rsidR="00112064" w:rsidRPr="00551ECA" w:rsidRDefault="00112064" w:rsidP="00112064">
      <w:pPr>
        <w:pStyle w:val="Style6"/>
        <w:widowControl/>
        <w:spacing w:line="240" w:lineRule="auto"/>
        <w:jc w:val="both"/>
        <w:rPr>
          <w:rStyle w:val="FontStyle55"/>
        </w:rPr>
      </w:pPr>
      <w:r w:rsidRPr="00551ECA">
        <w:rPr>
          <w:rStyle w:val="FontStyle55"/>
        </w:rPr>
        <w:t>ΕΛΛΗΝΙΚΗ ΔΗΜΟΚΡΑΤΙΑ</w:t>
      </w:r>
    </w:p>
    <w:p w14:paraId="460D3216" w14:textId="77777777" w:rsidR="00112064" w:rsidRPr="00551ECA" w:rsidRDefault="00112064" w:rsidP="00112064">
      <w:pPr>
        <w:pStyle w:val="Style6"/>
        <w:widowControl/>
        <w:spacing w:line="240" w:lineRule="auto"/>
        <w:jc w:val="both"/>
        <w:rPr>
          <w:rStyle w:val="FontStyle55"/>
        </w:rPr>
      </w:pPr>
      <w:r w:rsidRPr="00551ECA">
        <w:rPr>
          <w:rStyle w:val="FontStyle55"/>
        </w:rPr>
        <w:t>Δ ΗΜΟΣ ΚΟΖΑΝΗΣ</w:t>
      </w:r>
    </w:p>
    <w:p w14:paraId="03473FF3" w14:textId="77777777" w:rsidR="00112064" w:rsidRPr="00551ECA" w:rsidRDefault="00112064" w:rsidP="00112064">
      <w:pPr>
        <w:pStyle w:val="Style6"/>
        <w:widowControl/>
        <w:spacing w:before="5" w:line="240" w:lineRule="auto"/>
        <w:jc w:val="both"/>
        <w:rPr>
          <w:rStyle w:val="FontStyle55"/>
        </w:rPr>
      </w:pPr>
      <w:r w:rsidRPr="00551ECA">
        <w:rPr>
          <w:rStyle w:val="FontStyle55"/>
        </w:rPr>
        <w:t>Δ/ΝΣΗ ΠΕΡΙΒΑΛΛΟΝΤΟΣ</w:t>
      </w:r>
    </w:p>
    <w:p w14:paraId="5F6D0B77" w14:textId="77777777" w:rsidR="00112064" w:rsidRPr="00551ECA" w:rsidRDefault="00112064" w:rsidP="00112064">
      <w:pPr>
        <w:pStyle w:val="Style4"/>
        <w:widowControl/>
        <w:rPr>
          <w:rStyle w:val="FontStyle59"/>
        </w:rPr>
      </w:pPr>
      <w:r w:rsidRPr="00551ECA">
        <w:rPr>
          <w:rStyle w:val="FontStyle59"/>
        </w:rPr>
        <w:t>Τμήμα Τεχνικής Υποστήριξης</w:t>
      </w:r>
    </w:p>
    <w:p w14:paraId="755DCB4A" w14:textId="77777777" w:rsidR="00112064" w:rsidRDefault="00112064" w:rsidP="00112064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shd w:val="clear" w:color="000000" w:fill="FFFFFF"/>
        <w:tblLook w:val="04A0" w:firstRow="1" w:lastRow="0" w:firstColumn="1" w:lastColumn="0" w:noHBand="0" w:noVBand="1"/>
      </w:tblPr>
      <w:tblGrid>
        <w:gridCol w:w="4138"/>
        <w:gridCol w:w="4168"/>
      </w:tblGrid>
      <w:tr w:rsidR="00112064" w:rsidRPr="00551ECA" w14:paraId="61A177E3" w14:textId="77777777" w:rsidTr="001C163B">
        <w:trPr>
          <w:trHeight w:val="1273"/>
        </w:trPr>
        <w:tc>
          <w:tcPr>
            <w:tcW w:w="4307" w:type="dxa"/>
            <w:shd w:val="clear" w:color="000000" w:fill="FFFFFF"/>
          </w:tcPr>
          <w:p w14:paraId="2A4CDEC7" w14:textId="77777777" w:rsidR="00112064" w:rsidRPr="00551ECA" w:rsidRDefault="00112064" w:rsidP="001C163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51ECA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CPV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Pr="00551ECA">
              <w:rPr>
                <w:rFonts w:ascii="Arial" w:hAnsi="Arial" w:cs="Arial"/>
                <w:b/>
                <w:sz w:val="20"/>
                <w:szCs w:val="20"/>
              </w:rPr>
              <w:t>09211000-1 (</w:t>
            </w:r>
            <w:r w:rsidRPr="00551ECA">
              <w:rPr>
                <w:rFonts w:ascii="Arial" w:hAnsi="Arial" w:cs="Arial"/>
                <w:sz w:val="20"/>
                <w:szCs w:val="20"/>
              </w:rPr>
              <w:t>λιπαντικά έλαια και λιπαντικά μέσα)</w:t>
            </w:r>
          </w:p>
          <w:p w14:paraId="620B4CBC" w14:textId="77777777" w:rsidR="00112064" w:rsidRPr="00551ECA" w:rsidRDefault="00112064" w:rsidP="001C163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08" w:type="dxa"/>
            <w:shd w:val="clear" w:color="000000" w:fill="FFFFFF"/>
          </w:tcPr>
          <w:p w14:paraId="668BBD55" w14:textId="77777777" w:rsidR="00112064" w:rsidRPr="00551ECA" w:rsidRDefault="00112064" w:rsidP="001C163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51E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ΠΡΟΜΗΘΕΙΑ ΛΙΠΑΝΤΙΚΩΝ ΔΗΜΟΥ ΚΟΖΑΝΗΣ   </w:t>
            </w:r>
          </w:p>
          <w:p w14:paraId="19EB5B72" w14:textId="77777777" w:rsidR="00112064" w:rsidRPr="00551ECA" w:rsidRDefault="00112064" w:rsidP="001C163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51E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ΑΡΙΘΜΟΣ ΜΕΛΕΤΗΣ : </w:t>
            </w:r>
            <w:r w:rsidRPr="00B93CE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242</w:t>
            </w:r>
            <w:r w:rsidRPr="00103CC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/ 202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  <w:r w:rsidRPr="00551E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                                                    </w:t>
            </w:r>
          </w:p>
          <w:p w14:paraId="751FD7A9" w14:textId="77777777" w:rsidR="00112064" w:rsidRPr="00551ECA" w:rsidRDefault="00112064" w:rsidP="001C163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51E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ΠΡΟΫΠΟΛΟΓΙΣΜΟΣ :</w:t>
            </w:r>
            <w:r w:rsidRPr="00551ECA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Pr="00551E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€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179</w:t>
            </w:r>
            <w:r w:rsidRPr="004A59A0">
              <w:rPr>
                <w:rFonts w:ascii="Arial" w:eastAsia="Calibri" w:hAnsi="Arial" w:cs="Arial"/>
                <w:b/>
              </w:rPr>
              <w:t>.676,58</w:t>
            </w:r>
            <w:r w:rsidRPr="00551E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</w:t>
            </w:r>
            <w:r w:rsidRPr="00551ECA">
              <w:rPr>
                <w:rFonts w:ascii="Arial" w:eastAsia="Calibri" w:hAnsi="Arial" w:cs="Arial"/>
                <w:sz w:val="20"/>
                <w:szCs w:val="20"/>
              </w:rPr>
              <w:t>(με  Φ.Π.Α. )</w:t>
            </w:r>
          </w:p>
        </w:tc>
      </w:tr>
    </w:tbl>
    <w:p w14:paraId="0A81254C" w14:textId="77777777" w:rsidR="00112064" w:rsidRDefault="00112064" w:rsidP="00112064">
      <w:pPr>
        <w:spacing w:after="0" w:line="240" w:lineRule="auto"/>
        <w:jc w:val="center"/>
        <w:rPr>
          <w:rStyle w:val="FontStyle55"/>
        </w:rPr>
      </w:pPr>
    </w:p>
    <w:p w14:paraId="17808252" w14:textId="77777777" w:rsidR="00112064" w:rsidRPr="00551ECA" w:rsidRDefault="00112064" w:rsidP="00112064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551ECA">
        <w:rPr>
          <w:rStyle w:val="FontStyle55"/>
        </w:rPr>
        <w:t xml:space="preserve">ΕΝΤΥΠΟ ΟΙΚΟΝΟΜΙΚΗΣ ΠΡΟΣΦΟΡΑΣ ΓΙΑ ΤΗΝ </w:t>
      </w:r>
      <w:r w:rsidRPr="00551ECA">
        <w:rPr>
          <w:rFonts w:ascii="Arial" w:eastAsia="Calibri" w:hAnsi="Arial" w:cs="Arial"/>
          <w:b/>
          <w:bCs/>
          <w:sz w:val="20"/>
          <w:szCs w:val="20"/>
        </w:rPr>
        <w:t>ΠΡΟΜΗΘΕΙΑ ΛΙΠΑΝΤΙΚΩΝ ΔΗΜΟΥ ΚΟΖΑΝΗΣ</w:t>
      </w:r>
    </w:p>
    <w:p w14:paraId="38142F9F" w14:textId="77777777" w:rsidR="00112064" w:rsidRDefault="00112064" w:rsidP="00112064">
      <w:pPr>
        <w:spacing w:after="0" w:line="240" w:lineRule="auto"/>
        <w:rPr>
          <w:rStyle w:val="FontStyle54"/>
        </w:rPr>
      </w:pPr>
    </w:p>
    <w:p w14:paraId="7973CA90" w14:textId="77777777" w:rsidR="00112064" w:rsidRPr="00CF7C21" w:rsidRDefault="00112064" w:rsidP="00112064">
      <w:pPr>
        <w:spacing w:after="0"/>
        <w:rPr>
          <w:rStyle w:val="FontStyle54"/>
          <w:b w:val="0"/>
          <w:bCs w:val="0"/>
        </w:rPr>
      </w:pPr>
    </w:p>
    <w:p w14:paraId="6A2EF46A" w14:textId="77777777" w:rsidR="00112064" w:rsidRPr="00710E44" w:rsidRDefault="00112064" w:rsidP="00112064">
      <w:pPr>
        <w:spacing w:after="0" w:line="240" w:lineRule="auto"/>
        <w:jc w:val="center"/>
        <w:rPr>
          <w:rStyle w:val="FontStyle54"/>
          <w:u w:val="single"/>
        </w:rPr>
      </w:pPr>
      <w:r w:rsidRPr="00710E44">
        <w:rPr>
          <w:rStyle w:val="FontStyle54"/>
          <w:u w:val="single"/>
        </w:rPr>
        <w:t>ΛΙΠΑΝΤΙΚΑ</w:t>
      </w:r>
    </w:p>
    <w:p w14:paraId="26637B53" w14:textId="77777777" w:rsidR="00112064" w:rsidRPr="00551ECA" w:rsidRDefault="00112064" w:rsidP="00112064">
      <w:pPr>
        <w:pStyle w:val="Style4"/>
        <w:widowControl/>
        <w:tabs>
          <w:tab w:val="left" w:leader="dot" w:pos="9639"/>
        </w:tabs>
        <w:spacing w:before="5"/>
        <w:rPr>
          <w:rStyle w:val="FontStyle59"/>
        </w:rPr>
      </w:pPr>
      <w:r w:rsidRPr="00551ECA">
        <w:rPr>
          <w:rStyle w:val="FontStyle59"/>
        </w:rPr>
        <w:t>Της επιχείρησης</w:t>
      </w:r>
      <w:r w:rsidRPr="00551ECA">
        <w:rPr>
          <w:rStyle w:val="FontStyle59"/>
        </w:rPr>
        <w:tab/>
      </w:r>
    </w:p>
    <w:p w14:paraId="517ED972" w14:textId="77777777" w:rsidR="00112064" w:rsidRPr="00551ECA" w:rsidRDefault="00112064" w:rsidP="00112064">
      <w:pPr>
        <w:pStyle w:val="Style4"/>
        <w:widowControl/>
        <w:tabs>
          <w:tab w:val="left" w:leader="dot" w:pos="9498"/>
          <w:tab w:val="left" w:leader="dot" w:pos="9639"/>
        </w:tabs>
        <w:rPr>
          <w:rStyle w:val="FontStyle59"/>
        </w:rPr>
      </w:pPr>
      <w:r w:rsidRPr="00551ECA">
        <w:rPr>
          <w:rStyle w:val="FontStyle59"/>
        </w:rPr>
        <w:t xml:space="preserve">με έδρα </w:t>
      </w:r>
      <w:proofErr w:type="spellStart"/>
      <w:r w:rsidRPr="00551ECA">
        <w:rPr>
          <w:rStyle w:val="FontStyle59"/>
        </w:rPr>
        <w:t>στ</w:t>
      </w:r>
      <w:proofErr w:type="spellEnd"/>
      <w:r w:rsidRPr="00551ECA">
        <w:rPr>
          <w:rStyle w:val="FontStyle59"/>
        </w:rPr>
        <w:tab/>
      </w:r>
    </w:p>
    <w:p w14:paraId="0A68D065" w14:textId="77777777" w:rsidR="00112064" w:rsidRPr="00551ECA" w:rsidRDefault="00112064" w:rsidP="00112064">
      <w:pPr>
        <w:pStyle w:val="Style4"/>
        <w:widowControl/>
        <w:tabs>
          <w:tab w:val="left" w:leader="dot" w:pos="4834"/>
          <w:tab w:val="left" w:leader="dot" w:pos="6058"/>
          <w:tab w:val="left" w:leader="dot" w:pos="9639"/>
        </w:tabs>
        <w:rPr>
          <w:rStyle w:val="FontStyle59"/>
        </w:rPr>
      </w:pPr>
      <w:r w:rsidRPr="00551ECA">
        <w:rPr>
          <w:rStyle w:val="FontStyle59"/>
        </w:rPr>
        <w:t>οδός</w:t>
      </w:r>
      <w:r w:rsidRPr="00551ECA">
        <w:rPr>
          <w:rStyle w:val="FontStyle59"/>
        </w:rPr>
        <w:tab/>
      </w:r>
      <w:proofErr w:type="spellStart"/>
      <w:r w:rsidRPr="00551ECA">
        <w:rPr>
          <w:rStyle w:val="FontStyle59"/>
        </w:rPr>
        <w:t>αριθμ</w:t>
      </w:r>
      <w:proofErr w:type="spellEnd"/>
      <w:r w:rsidRPr="00551ECA">
        <w:rPr>
          <w:rStyle w:val="FontStyle59"/>
        </w:rPr>
        <w:tab/>
        <w:t>Τ.Κ</w:t>
      </w:r>
      <w:r w:rsidRPr="00551ECA">
        <w:rPr>
          <w:rStyle w:val="FontStyle59"/>
        </w:rPr>
        <w:tab/>
      </w:r>
    </w:p>
    <w:p w14:paraId="720F6E55" w14:textId="77777777" w:rsidR="00112064" w:rsidRPr="00551ECA" w:rsidRDefault="00112064" w:rsidP="00112064">
      <w:pPr>
        <w:pStyle w:val="Style4"/>
        <w:widowControl/>
        <w:tabs>
          <w:tab w:val="left" w:leader="dot" w:pos="3173"/>
          <w:tab w:val="left" w:leader="dot" w:pos="6019"/>
          <w:tab w:val="left" w:leader="dot" w:pos="9639"/>
        </w:tabs>
        <w:rPr>
          <w:rStyle w:val="FontStyle59"/>
        </w:rPr>
      </w:pPr>
      <w:proofErr w:type="spellStart"/>
      <w:r w:rsidRPr="00551ECA">
        <w:rPr>
          <w:rStyle w:val="FontStyle59"/>
        </w:rPr>
        <w:t>Τηλ</w:t>
      </w:r>
      <w:proofErr w:type="spellEnd"/>
      <w:r w:rsidRPr="00551ECA">
        <w:rPr>
          <w:rStyle w:val="FontStyle59"/>
        </w:rPr>
        <w:t>.:</w:t>
      </w:r>
      <w:r w:rsidRPr="00551ECA">
        <w:rPr>
          <w:rStyle w:val="FontStyle59"/>
        </w:rPr>
        <w:tab/>
      </w:r>
      <w:proofErr w:type="spellStart"/>
      <w:r w:rsidRPr="00551ECA">
        <w:rPr>
          <w:rStyle w:val="FontStyle59"/>
        </w:rPr>
        <w:t>τηλ</w:t>
      </w:r>
      <w:proofErr w:type="spellEnd"/>
      <w:r w:rsidRPr="00551ECA">
        <w:rPr>
          <w:rStyle w:val="FontStyle59"/>
        </w:rPr>
        <w:t>. Κινητό</w:t>
      </w:r>
      <w:r w:rsidRPr="00551ECA">
        <w:rPr>
          <w:rStyle w:val="FontStyle59"/>
        </w:rPr>
        <w:tab/>
      </w:r>
      <w:r w:rsidRPr="00551ECA">
        <w:rPr>
          <w:rStyle w:val="FontStyle59"/>
          <w:lang w:val="en-US"/>
        </w:rPr>
        <w:t>Fax</w:t>
      </w:r>
      <w:r w:rsidRPr="00551ECA">
        <w:rPr>
          <w:rStyle w:val="FontStyle59"/>
        </w:rPr>
        <w:t>:</w:t>
      </w:r>
      <w:r w:rsidRPr="00551ECA">
        <w:rPr>
          <w:rStyle w:val="FontStyle59"/>
        </w:rPr>
        <w:tab/>
      </w:r>
    </w:p>
    <w:p w14:paraId="5508A332" w14:textId="77777777" w:rsidR="00112064" w:rsidRPr="00551ECA" w:rsidRDefault="00112064" w:rsidP="00112064">
      <w:pPr>
        <w:pStyle w:val="Style4"/>
        <w:widowControl/>
        <w:tabs>
          <w:tab w:val="left" w:leader="dot" w:pos="3173"/>
          <w:tab w:val="left" w:leader="dot" w:pos="6019"/>
          <w:tab w:val="left" w:leader="dot" w:pos="9639"/>
        </w:tabs>
        <w:rPr>
          <w:sz w:val="20"/>
          <w:szCs w:val="20"/>
        </w:rPr>
      </w:pPr>
      <w:r w:rsidRPr="00551ECA">
        <w:rPr>
          <w:rStyle w:val="FontStyle59"/>
        </w:rPr>
        <w:t>Ηλεκτρονικό ταχυδρομείο (</w:t>
      </w:r>
      <w:r w:rsidRPr="00551ECA">
        <w:rPr>
          <w:rStyle w:val="FontStyle59"/>
          <w:lang w:val="en-US"/>
        </w:rPr>
        <w:t>e</w:t>
      </w:r>
      <w:r w:rsidRPr="00551ECA">
        <w:rPr>
          <w:rStyle w:val="FontStyle59"/>
        </w:rPr>
        <w:t>-</w:t>
      </w:r>
      <w:r w:rsidRPr="00551ECA">
        <w:rPr>
          <w:rStyle w:val="FontStyle59"/>
          <w:lang w:val="en-US"/>
        </w:rPr>
        <w:t>mail</w:t>
      </w:r>
      <w:r w:rsidRPr="00551ECA">
        <w:rPr>
          <w:rStyle w:val="FontStyle59"/>
        </w:rPr>
        <w:t>): …………………………………………………………..</w:t>
      </w:r>
    </w:p>
    <w:p w14:paraId="476999CB" w14:textId="77777777" w:rsidR="00112064" w:rsidRPr="00551ECA" w:rsidRDefault="00112064" w:rsidP="00112064">
      <w:pPr>
        <w:pStyle w:val="Style4"/>
        <w:widowControl/>
        <w:spacing w:before="230"/>
        <w:ind w:right="-35"/>
        <w:rPr>
          <w:rStyle w:val="FontStyle59"/>
        </w:rPr>
      </w:pPr>
      <w:r w:rsidRPr="00551ECA">
        <w:rPr>
          <w:rStyle w:val="FontStyle59"/>
        </w:rPr>
        <w:t>Αφού έλαβα γνώση της Διακήρυξης του διαγωνισμού του Δήμου Κοζάνης που αναγράφεται στον τίτλο και των λοιπών στοιχείων της μελέτης και της δημοπράτησης , καθώς και των συνθηκών εκτέλεσης της προμήθειας, υποβάλλω την παρούσα προσφορά.</w:t>
      </w:r>
    </w:p>
    <w:p w14:paraId="393DD86A" w14:textId="77777777" w:rsidR="00112064" w:rsidRDefault="00112064" w:rsidP="00112064">
      <w:pPr>
        <w:pStyle w:val="Style6"/>
        <w:widowControl/>
        <w:spacing w:line="240" w:lineRule="auto"/>
        <w:ind w:right="-35"/>
        <w:jc w:val="both"/>
        <w:rPr>
          <w:rStyle w:val="FontStyle55"/>
        </w:rPr>
      </w:pPr>
      <w:r w:rsidRPr="00551ECA">
        <w:rPr>
          <w:rStyle w:val="FontStyle55"/>
        </w:rPr>
        <w:t xml:space="preserve">Δηλώνω ότι αποδέχομαι πλήρως και χωρίς επιφύλαξη τους όρους της αναλυτικής διακήρυξης και της με αριθμό </w:t>
      </w:r>
      <w:r>
        <w:rPr>
          <w:rFonts w:eastAsia="Calibri"/>
          <w:b/>
          <w:bCs/>
          <w:sz w:val="20"/>
          <w:szCs w:val="20"/>
        </w:rPr>
        <w:t>242</w:t>
      </w:r>
      <w:r w:rsidRPr="00103CC4">
        <w:rPr>
          <w:rFonts w:eastAsia="Calibri"/>
          <w:b/>
          <w:bCs/>
          <w:sz w:val="20"/>
          <w:szCs w:val="20"/>
        </w:rPr>
        <w:t>/ 202</w:t>
      </w:r>
      <w:r>
        <w:rPr>
          <w:rFonts w:eastAsia="Calibri"/>
          <w:b/>
          <w:bCs/>
          <w:sz w:val="20"/>
          <w:szCs w:val="20"/>
        </w:rPr>
        <w:t>5</w:t>
      </w:r>
      <w:r w:rsidRPr="00103CC4">
        <w:rPr>
          <w:rFonts w:eastAsia="Calibri"/>
          <w:b/>
          <w:bCs/>
          <w:sz w:val="20"/>
          <w:szCs w:val="20"/>
        </w:rPr>
        <w:t xml:space="preserve"> </w:t>
      </w:r>
      <w:r w:rsidRPr="00551ECA">
        <w:rPr>
          <w:rStyle w:val="FontStyle55"/>
        </w:rPr>
        <w:t xml:space="preserve">μελέτης και αναλαμβάνω την προμήθεια των </w:t>
      </w:r>
      <w:r>
        <w:rPr>
          <w:rStyle w:val="FontStyle55"/>
        </w:rPr>
        <w:t xml:space="preserve">κάτωθι </w:t>
      </w:r>
      <w:r w:rsidRPr="00551ECA">
        <w:rPr>
          <w:rStyle w:val="FontStyle55"/>
        </w:rPr>
        <w:t>λιπαντικών</w:t>
      </w:r>
    </w:p>
    <w:p w14:paraId="14A421EB" w14:textId="77777777" w:rsidR="00112064" w:rsidRDefault="00112064" w:rsidP="00112064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7B5EBD1" w14:textId="77777777" w:rsidR="00112064" w:rsidRPr="009C3788" w:rsidRDefault="00112064" w:rsidP="00112064">
      <w:pPr>
        <w:ind w:left="142"/>
        <w:jc w:val="center"/>
        <w:rPr>
          <w:rFonts w:ascii="Arial" w:hAnsi="Arial" w:cs="Arial"/>
          <w:b/>
          <w:bCs/>
          <w:spacing w:val="20"/>
          <w:sz w:val="20"/>
          <w:szCs w:val="20"/>
          <w:u w:val="single"/>
        </w:rPr>
      </w:pPr>
      <w:r>
        <w:rPr>
          <w:rFonts w:ascii="Arial" w:hAnsi="Arial" w:cs="Arial"/>
          <w:b/>
          <w:bCs/>
          <w:spacing w:val="20"/>
          <w:sz w:val="20"/>
          <w:szCs w:val="20"/>
          <w:u w:val="single"/>
        </w:rPr>
        <w:t>ΤΜΗΜΑ Α</w:t>
      </w:r>
    </w:p>
    <w:tbl>
      <w:tblPr>
        <w:tblW w:w="9537" w:type="dxa"/>
        <w:tblInd w:w="113" w:type="dxa"/>
        <w:tblLook w:val="04A0" w:firstRow="1" w:lastRow="0" w:firstColumn="1" w:lastColumn="0" w:noHBand="0" w:noVBand="1"/>
      </w:tblPr>
      <w:tblGrid>
        <w:gridCol w:w="446"/>
        <w:gridCol w:w="4652"/>
        <w:gridCol w:w="951"/>
        <w:gridCol w:w="10"/>
        <w:gridCol w:w="939"/>
        <w:gridCol w:w="10"/>
        <w:gridCol w:w="970"/>
        <w:gridCol w:w="10"/>
        <w:gridCol w:w="1317"/>
        <w:gridCol w:w="10"/>
        <w:gridCol w:w="212"/>
        <w:gridCol w:w="10"/>
      </w:tblGrid>
      <w:tr w:rsidR="00112064" w:rsidRPr="00E769AF" w14:paraId="4E8D391D" w14:textId="77777777" w:rsidTr="001C163B">
        <w:trPr>
          <w:gridAfter w:val="3"/>
          <w:wAfter w:w="232" w:type="dxa"/>
          <w:trHeight w:val="45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9AA7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B789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Περιγραφή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C575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Μονάδα Μέτρησης</w:t>
            </w:r>
          </w:p>
        </w:tc>
        <w:tc>
          <w:tcPr>
            <w:tcW w:w="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E64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Ποσότητα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D1F24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Τιμή (€/Μονάδα μέτρησης)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9BF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Συνολική Τιμή €</w:t>
            </w:r>
          </w:p>
        </w:tc>
      </w:tr>
      <w:tr w:rsidR="00112064" w:rsidRPr="00E769AF" w14:paraId="37B0DB51" w14:textId="77777777" w:rsidTr="001C163B">
        <w:trPr>
          <w:gridAfter w:val="1"/>
          <w:wAfter w:w="10" w:type="dxa"/>
          <w:trHeight w:val="288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DF36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CDA4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012B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9A5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20D9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2C3A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8F9B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2064" w:rsidRPr="00E769AF" w14:paraId="3C553398" w14:textId="77777777" w:rsidTr="001C163B">
        <w:trPr>
          <w:gridAfter w:val="1"/>
          <w:wAfter w:w="10" w:type="dxa"/>
          <w:trHeight w:val="288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7A23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3DAC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C8B9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47DC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96EA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809A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5582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7C2F7DC9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9201E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1E6D5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Λιπαντικό βενζινοκινητήρων SAE 10W-40 (πλήρως συνθετικό)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3B3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8667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2DED6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B5AD0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D179157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7832E87B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774A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21AF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Λιπαντικό πετρελαιοκινητήρων SAE  10W-40 (πλήρως συνθετικό)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2FB36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08C8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9A30A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0B44A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89145E2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762A2507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DC0C7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6324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Λιπαντικό πετρελαιοκινητήρων SAE  15W-40 (</w:t>
            </w: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ημισυνθετικό</w:t>
            </w:r>
            <w:proofErr w:type="spellEnd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D358B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BEAB1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74FE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502E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CCAABB6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045C5E55" w14:textId="77777777" w:rsidTr="001C163B">
        <w:trPr>
          <w:gridAfter w:val="1"/>
          <w:wAfter w:w="10" w:type="dxa"/>
          <w:trHeight w:val="61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7B6C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BE12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Λιπαντικό MEK πετρελαιοκινητήρων SAE 20W-50 (απλό)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A783B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320B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3BC31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788BB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9253B2F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59A6A7E0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97B4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B066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Λιπαντικό </w:t>
            </w: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μειωτήρων</w:t>
            </w:r>
            <w:proofErr w:type="spellEnd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βαλβολίνη</w:t>
            </w:r>
            <w:proofErr w:type="spellEnd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) SAE 75W-90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73B5A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E71A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AB093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4F953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57DE428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061B4C16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11F1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43506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Λιπαντικό </w:t>
            </w: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μειωτήρων</w:t>
            </w:r>
            <w:proofErr w:type="spellEnd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βαλβολίνη</w:t>
            </w:r>
            <w:proofErr w:type="spellEnd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) SAE 80W-90 </w:t>
            </w: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υπερενισχυμένο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054B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C71D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99E92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50468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2A6DA8D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623093DC" w14:textId="77777777" w:rsidTr="001C163B">
        <w:trPr>
          <w:gridAfter w:val="1"/>
          <w:wAfter w:w="10" w:type="dxa"/>
          <w:trHeight w:val="61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29B04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1DD0A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Λιπαντικό </w:t>
            </w: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μειωτήρων</w:t>
            </w:r>
            <w:proofErr w:type="spellEnd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 και κιβωτίων ταχυτήτων (</w:t>
            </w: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βαλβολίνη</w:t>
            </w:r>
            <w:proofErr w:type="spellEnd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) SAE 75W-80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9BAB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23CD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05753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2DBB3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6D345FC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5A58022E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4B6A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224F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Αντιψυκτικό - </w:t>
            </w: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αντιθερμικό</w:t>
            </w:r>
            <w:proofErr w:type="spellEnd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 (τύπου G12) (ΚΟΚΚΙΝΗΣ ΑΠΟΧΡΩΣΗΣ)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13D5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91D7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8DF89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4837C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884D123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4A6617B8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9013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2249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Λιπαντικό υδραυλικών συστημάτων ISO 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2E41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1E05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79EAD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F2C3C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020EE63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1DDFE931" w14:textId="77777777" w:rsidTr="001C163B">
        <w:trPr>
          <w:gridAfter w:val="1"/>
          <w:wAfter w:w="10" w:type="dxa"/>
          <w:trHeight w:val="61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B9D2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69A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8E2B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769AF">
              <w:rPr>
                <w:rFonts w:ascii="Arial" w:hAnsi="Arial" w:cs="Arial"/>
                <w:sz w:val="16"/>
                <w:szCs w:val="16"/>
              </w:rPr>
              <w:t xml:space="preserve">Λιπαντικό υδραυλικών συστημάτων ISO 46 </w:t>
            </w:r>
            <w:proofErr w:type="spellStart"/>
            <w:r w:rsidRPr="00E769AF">
              <w:rPr>
                <w:rFonts w:ascii="Arial" w:hAnsi="Arial" w:cs="Arial"/>
                <w:sz w:val="16"/>
                <w:szCs w:val="16"/>
              </w:rPr>
              <w:t>βιοαποικοδομίσιμο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0280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0E483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B1A62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FDC32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DBF45A7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4F91B39F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C841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69A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3C16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769AF">
              <w:rPr>
                <w:rFonts w:ascii="Arial" w:hAnsi="Arial" w:cs="Arial"/>
                <w:sz w:val="16"/>
                <w:szCs w:val="16"/>
              </w:rPr>
              <w:t xml:space="preserve">Γράσο με προσθήκη διθειούχου </w:t>
            </w:r>
            <w:proofErr w:type="spellStart"/>
            <w:r w:rsidRPr="00E769AF">
              <w:rPr>
                <w:rFonts w:ascii="Arial" w:hAnsi="Arial" w:cs="Arial"/>
                <w:sz w:val="16"/>
                <w:szCs w:val="16"/>
              </w:rPr>
              <w:t>μολυβδένιου</w:t>
            </w:r>
            <w:proofErr w:type="spellEnd"/>
            <w:r w:rsidRPr="00E769A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9BCA3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sz w:val="16"/>
                <w:szCs w:val="16"/>
              </w:rPr>
              <w:t>kg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65D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69A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EFFBE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5ECCC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00A209A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7958D7BC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C862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69A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8277B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769AF">
              <w:rPr>
                <w:rFonts w:ascii="Arial" w:hAnsi="Arial" w:cs="Arial"/>
                <w:sz w:val="16"/>
                <w:szCs w:val="16"/>
              </w:rPr>
              <w:t xml:space="preserve">Γράσο με προσθήκη διθειούχου </w:t>
            </w:r>
            <w:proofErr w:type="spellStart"/>
            <w:r w:rsidRPr="00E769AF">
              <w:rPr>
                <w:rFonts w:ascii="Arial" w:hAnsi="Arial" w:cs="Arial"/>
                <w:sz w:val="16"/>
                <w:szCs w:val="16"/>
              </w:rPr>
              <w:t>μολυβδένιου</w:t>
            </w:r>
            <w:proofErr w:type="spellEnd"/>
            <w:r w:rsidRPr="00E769A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69AF">
              <w:rPr>
                <w:rFonts w:ascii="Arial" w:hAnsi="Arial" w:cs="Arial"/>
                <w:sz w:val="16"/>
                <w:szCs w:val="16"/>
              </w:rPr>
              <w:t>βιοαποικοδομίσιμο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3EEC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sz w:val="16"/>
                <w:szCs w:val="16"/>
              </w:rPr>
              <w:t>kg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C824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69A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3CFD7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93EE0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30DF40F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7677DEC0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43E7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69A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D174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769AF">
              <w:rPr>
                <w:rFonts w:ascii="Arial" w:hAnsi="Arial" w:cs="Arial"/>
                <w:sz w:val="16"/>
                <w:szCs w:val="16"/>
              </w:rPr>
              <w:t>Ad-</w:t>
            </w:r>
            <w:proofErr w:type="spellStart"/>
            <w:r w:rsidRPr="00E769AF">
              <w:rPr>
                <w:rFonts w:ascii="Arial" w:hAnsi="Arial" w:cs="Arial"/>
                <w:sz w:val="16"/>
                <w:szCs w:val="16"/>
              </w:rPr>
              <w:t>Blue</w:t>
            </w:r>
            <w:proofErr w:type="spellEnd"/>
            <w:r w:rsidRPr="00E769AF">
              <w:rPr>
                <w:rFonts w:ascii="Arial" w:hAnsi="Arial" w:cs="Arial"/>
                <w:sz w:val="16"/>
                <w:szCs w:val="16"/>
              </w:rPr>
              <w:t xml:space="preserve"> (μη τοξικό διάλυμα ουρίας)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357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F0142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769A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01CB1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9725E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8A53F3C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01F4C74B" w14:textId="77777777" w:rsidTr="001C163B">
        <w:trPr>
          <w:gridAfter w:val="1"/>
          <w:wAfter w:w="10" w:type="dxa"/>
          <w:trHeight w:val="28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52A0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AD19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T6 (</w:t>
            </w: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τρικουβέρτο</w:t>
            </w:r>
            <w:proofErr w:type="spellEnd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) και ATF Λάδι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845A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65C97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AFC45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CE716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E7A394C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0E40777B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41F1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8F26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Αντιβακτηριδιακό πρόσθετο πετρελαίου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4720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86757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14FCB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EFAC3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DF6C06A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7C3D10C5" w14:textId="77777777" w:rsidTr="001C163B">
        <w:trPr>
          <w:gridAfter w:val="1"/>
          <w:wAfter w:w="10" w:type="dxa"/>
          <w:trHeight w:val="28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67DF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CD13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Λάδι αλυσίδας αλυσοπρίονων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1D6E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6E266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829F0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DAF96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985C756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358EE3E0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95EAF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48FF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Λιπαντικό κινητήρων κουρευτικών μηχανών γκαζόν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4E48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2EC5B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254D8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DD0FC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B6750AE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585E95BB" w14:textId="77777777" w:rsidTr="001C163B">
        <w:trPr>
          <w:gridAfter w:val="1"/>
          <w:wAfter w:w="10" w:type="dxa"/>
          <w:trHeight w:val="28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D8D9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D9D1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Αντισκωριακό σπρέι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10B9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7555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FF58D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BFA7D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3F56633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629B67CA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13A8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5DD02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Λάδι κινητήρα (πλήρως συνθετικό) 5W-40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92C9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7E2A4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E7B34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95A9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DF672B5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325D2E9B" w14:textId="77777777" w:rsidTr="001C163B">
        <w:trPr>
          <w:gridAfter w:val="1"/>
          <w:wAfter w:w="10" w:type="dxa"/>
          <w:trHeight w:val="61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88A5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C2118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Λιπαντικό κιβώτιο ταχυτήτων και υδραυλικών συστημάτων SAE 10W-30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E7900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C254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D560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99AF1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A79EBEF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7E5989E7" w14:textId="77777777" w:rsidTr="001C163B">
        <w:trPr>
          <w:gridAfter w:val="1"/>
          <w:wAfter w:w="10" w:type="dxa"/>
          <w:trHeight w:val="28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B0AC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9172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Πάστα καθαρισμού χεριών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AFE2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B5979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47821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18FE3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109C1B8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46DA84FA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6FDC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1807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Λάδι κινητήρα πλήρως συνθετικό 10W - 40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2747E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C0F91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E0903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CA20A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F212D7A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152768BA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C34A0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BB4BE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Λάδι κινητήρα (πλήρως συνθετικό) 10W-30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1B5F8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8F83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452B5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5B37C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4636BB3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79EA0BEE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971FA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4575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Λάδι κινητήρα (πλήρως συνθετικό) 10W-30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377D7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40E1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AE668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6087B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3A05BAE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6ABBBCC9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B4FB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BD0C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Λάδι κινητήρα (πλήρως συνθετικό) 0W-16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87A96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37E78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7A15B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5D8C7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ACA3763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5BF41C61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6538B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E440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Λάδι κινητήρα (πλήρως συνθετικό) 5W-30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41C2D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9DBA4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BEEA1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E7E57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3D1A001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6156DD2E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A329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2147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Λάδι κινητήρα (πλήρως συνθετικό) 5W-40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8247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9D56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CA0EA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62573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4C76ABE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3D5DBEF9" w14:textId="77777777" w:rsidTr="001C163B">
        <w:trPr>
          <w:gridAfter w:val="1"/>
          <w:wAfter w:w="10" w:type="dxa"/>
          <w:trHeight w:val="28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059A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3C142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Σπρέι καθαρισμού φρένων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D26C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6415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E5437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1B2F9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10BD101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642220C6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255B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03A1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Πρόσθετο για κρυσταλλώσεις Ad </w:t>
            </w: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Blue</w:t>
            </w:r>
            <w:proofErr w:type="spellEnd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9FCB8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18C1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F6BF9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DEA59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7744FB2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0A703C03" w14:textId="77777777" w:rsidTr="001C163B">
        <w:trPr>
          <w:gridAfter w:val="1"/>
          <w:wAfter w:w="10" w:type="dxa"/>
          <w:trHeight w:val="28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4637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703D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Σπρέι </w:t>
            </w: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γράσσου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8C035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8866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76E0C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596A8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E616BC5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71D50A4C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F198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1808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Σπρέι καθαρισμού ηλεκτρονικών οργάνων και πλακετών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DAD25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82DCC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1BE48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D9B75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271C666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7C25FE69" w14:textId="77777777" w:rsidTr="001C163B">
        <w:trPr>
          <w:gridAfter w:val="1"/>
          <w:wAfter w:w="10" w:type="dxa"/>
          <w:trHeight w:val="5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8FE3F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7B73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Υγρό καθαρισμού παρμπρίζ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2A5F9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07F6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C65A5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45FC1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38A4FD8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1F830FB6" w14:textId="77777777" w:rsidTr="001C163B">
        <w:trPr>
          <w:gridAfter w:val="1"/>
          <w:wAfter w:w="10" w:type="dxa"/>
          <w:trHeight w:val="28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0664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1B18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Σπρει</w:t>
            </w:r>
            <w:proofErr w:type="spellEnd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 καθαρισμού EGR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4FB8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242E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FC67D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E71B7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82D5E30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6A6634D2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7C68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599B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Υγρό επιδιόρθωσης / σφράγισης διαρροών ψυγείων οχημάτων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4F27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4C5A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019F3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03F7D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78091CE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462CAD06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543D6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69FE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Αντιψυκτικό κυκλώματος αέρα πέδησης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71BD9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473A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D250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371A2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3EB551B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756AC41D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8C35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9C9B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Λάδι κινητήρα (πλήρως συνθετικό) 5W-30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DA77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8E06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862A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E99A1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EF8AF53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64B38B98" w14:textId="77777777" w:rsidTr="001C163B">
        <w:trPr>
          <w:gridAfter w:val="1"/>
          <w:wAfter w:w="10" w:type="dxa"/>
          <w:trHeight w:val="61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78E2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442C1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Λιπαντικό </w:t>
            </w: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μειωτήρων</w:t>
            </w:r>
            <w:proofErr w:type="spellEnd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 και κιβωτίων ταχυτήτων (</w:t>
            </w: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βαλβολίνη</w:t>
            </w:r>
            <w:proofErr w:type="spellEnd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) SAE 75W-80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B8FB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7157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2EF9E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F7883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B5EF395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20B3FB8B" w14:textId="77777777" w:rsidTr="001C163B">
        <w:trPr>
          <w:gridAfter w:val="1"/>
          <w:wAfter w:w="10" w:type="dxa"/>
          <w:trHeight w:val="61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38B5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6693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Λιπαντικό </w:t>
            </w: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μειωτήρων</w:t>
            </w:r>
            <w:proofErr w:type="spellEnd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 και κιβωτίων ταχυτήτων (</w:t>
            </w: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βαλβολίνη</w:t>
            </w:r>
            <w:proofErr w:type="spellEnd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) SAE 85W-140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E1AD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A69B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84C6B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882FB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C85B66B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065B57BC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C0B7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EF51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Λάδι κινητήρα (πλήρως συνθετικό) 0W-20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D12A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10D2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A3CF5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12F6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AB5AA83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7DDE49A3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1693C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F2DDD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Λάδι κινητήρα (πλήρως συνθετικό) 0W-20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F55EC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00205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A5801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EDE34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6DF4170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5F6B8F30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FE41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5F02F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Λάδι κινητήρα (πλήρως συνθετικό) 0W-30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1C7B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D799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F818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A18A7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2F08002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2BFD2A7C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02B3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6AD6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Λάδι κινητήρα (πλήρως συνθετικό) 0W-30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C7D77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2376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B288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F9C63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27F62C6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2D6B5469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A7BF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715EA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Λάδι κινητήρα (πλήρως συνθετικό) 5W-30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8F72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CF4B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C6A02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B8892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FC32B91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343EF589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0801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C942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Λάδι κινητήρα (πλήρως συνθετικό) 5W-30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B9FA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6CDC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600D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C59C1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CAC2CC9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1A8238F7" w14:textId="77777777" w:rsidTr="001C163B">
        <w:trPr>
          <w:gridAfter w:val="1"/>
          <w:wAfter w:w="10" w:type="dxa"/>
          <w:trHeight w:val="40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4C6D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F2A0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Λάδι κινητήρα (πλήρως συνθετικό) 5W-30  (VW 50400/50700)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B5D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0C60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629E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B1387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B78F5FF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6F5D1B73" w14:textId="77777777" w:rsidTr="001C163B">
        <w:trPr>
          <w:gridAfter w:val="1"/>
          <w:wAfter w:w="10" w:type="dxa"/>
          <w:trHeight w:val="97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022FE" w14:textId="77777777" w:rsidR="00112064" w:rsidRPr="00E769AF" w:rsidRDefault="00112064" w:rsidP="001C163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13C9" w14:textId="77777777" w:rsidR="00112064" w:rsidRPr="00E769AF" w:rsidRDefault="00112064" w:rsidP="001C163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Αντιψυκτικό - </w:t>
            </w: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αντιθερμικό</w:t>
            </w:r>
            <w:proofErr w:type="spellEnd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 xml:space="preserve"> (τύπου G12)(ΚΙΤΡΙΝΗΣ ΑΠΟΧΡΩΣΗΣ)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D19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lit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0A52B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D2561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FF45F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C6EBD32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2C7BBF3D" w14:textId="77777777" w:rsidTr="001C163B">
        <w:trPr>
          <w:trHeight w:val="300"/>
        </w:trPr>
        <w:tc>
          <w:tcPr>
            <w:tcW w:w="60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1F30762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Σύνολο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Τμήματος Α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6F1723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78012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58EAA9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B2F311C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62EA7467" w14:textId="77777777" w:rsidTr="001C163B">
        <w:trPr>
          <w:trHeight w:val="315"/>
        </w:trPr>
        <w:tc>
          <w:tcPr>
            <w:tcW w:w="6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644640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Φ.Π.Α. 24 %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Τμήματος Α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E7DCD6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00AE9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7F4836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90228F7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064" w:rsidRPr="00E769AF" w14:paraId="33EAABF6" w14:textId="77777777" w:rsidTr="001C163B">
        <w:trPr>
          <w:trHeight w:val="300"/>
        </w:trPr>
        <w:tc>
          <w:tcPr>
            <w:tcW w:w="70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808A2E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769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ΣΥΝΟΛΟ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Α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1DCBA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BDB97D" w14:textId="77777777" w:rsidR="00112064" w:rsidRPr="00E769AF" w:rsidRDefault="00112064" w:rsidP="001C16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F81DC3A" w14:textId="77777777" w:rsidR="00112064" w:rsidRPr="00E769AF" w:rsidRDefault="00112064" w:rsidP="001C1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CD3BED4" w14:textId="77777777" w:rsidR="00112064" w:rsidRDefault="00112064" w:rsidP="00112064">
      <w:pPr>
        <w:rPr>
          <w:rFonts w:ascii="Arial" w:hAnsi="Arial" w:cs="Arial"/>
          <w:sz w:val="20"/>
          <w:szCs w:val="20"/>
        </w:rPr>
      </w:pPr>
    </w:p>
    <w:p w14:paraId="4D3DD2EB" w14:textId="12583901" w:rsidR="00335335" w:rsidRDefault="00335335"/>
    <w:p w14:paraId="5D8F96EE" w14:textId="689E11CF" w:rsidR="00335335" w:rsidRDefault="00335335" w:rsidP="00335335"/>
    <w:p w14:paraId="131E1AE1" w14:textId="52C1D197" w:rsidR="004D291B" w:rsidRPr="00335335" w:rsidRDefault="00335335" w:rsidP="00335335">
      <w:pPr>
        <w:tabs>
          <w:tab w:val="left" w:pos="6150"/>
        </w:tabs>
      </w:pPr>
      <w:r>
        <w:tab/>
        <w:t>Ο ΠΡΟΣΦΕΡΩΝ</w:t>
      </w:r>
      <w:bookmarkStart w:id="0" w:name="_GoBack"/>
      <w:bookmarkEnd w:id="0"/>
    </w:p>
    <w:sectPr w:rsidR="004D291B" w:rsidRPr="003353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A7"/>
    <w:rsid w:val="00112064"/>
    <w:rsid w:val="00335335"/>
    <w:rsid w:val="004D291B"/>
    <w:rsid w:val="00D0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4913"/>
  <w15:chartTrackingRefBased/>
  <w15:docId w15:val="{DDF8E203-49B4-451F-A91D-5B700A86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064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112064"/>
    <w:pPr>
      <w:widowControl w:val="0"/>
      <w:autoSpaceDE w:val="0"/>
      <w:autoSpaceDN w:val="0"/>
      <w:adjustRightInd w:val="0"/>
      <w:spacing w:after="0" w:line="233" w:lineRule="exact"/>
    </w:pPr>
    <w:rPr>
      <w:rFonts w:ascii="Arial" w:hAnsi="Arial" w:cs="Arial"/>
      <w:sz w:val="24"/>
      <w:szCs w:val="24"/>
    </w:rPr>
  </w:style>
  <w:style w:type="character" w:customStyle="1" w:styleId="FontStyle59">
    <w:name w:val="Font Style59"/>
    <w:uiPriority w:val="99"/>
    <w:rsid w:val="00112064"/>
    <w:rPr>
      <w:rFonts w:ascii="Arial" w:hAnsi="Arial" w:cs="Arial"/>
      <w:color w:val="000000"/>
      <w:sz w:val="20"/>
      <w:szCs w:val="20"/>
    </w:rPr>
  </w:style>
  <w:style w:type="character" w:customStyle="1" w:styleId="FontStyle55">
    <w:name w:val="Font Style55"/>
    <w:uiPriority w:val="99"/>
    <w:rsid w:val="00112064"/>
    <w:rPr>
      <w:rFonts w:ascii="Arial" w:hAnsi="Arial" w:cs="Arial"/>
      <w:b/>
      <w:bCs/>
      <w:color w:val="000000"/>
      <w:sz w:val="20"/>
      <w:szCs w:val="20"/>
    </w:rPr>
  </w:style>
  <w:style w:type="paragraph" w:customStyle="1" w:styleId="Style4">
    <w:name w:val="Style4"/>
    <w:basedOn w:val="a"/>
    <w:uiPriority w:val="99"/>
    <w:rsid w:val="001120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54">
    <w:name w:val="Font Style54"/>
    <w:uiPriority w:val="99"/>
    <w:rsid w:val="00112064"/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2025-11-06T12:43:00Z</dcterms:created>
  <dcterms:modified xsi:type="dcterms:W3CDTF">2025-11-06T12:46:00Z</dcterms:modified>
</cp:coreProperties>
</file>